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  <w:t xml:space="preserve">   Банковская отчетность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ab/>
        <w:t>+--------------+-----------------------------------------------------------------------------+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ab/>
        <w:t>|Код территории|                    Код кредитной организации (филиала)      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ab/>
        <w:t>|  по ОКАТО    +----------------+---------------------+---------------------+----------------+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ab/>
        <w:t>|              |    по ОКПО     |      основной       |   регистрационный   |      БИК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ab/>
        <w:t>|              |                |   государственный   |       номер         |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ab/>
        <w:t>|              |                |регистрационный номер|(/порядковый номер)  |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ab/>
        <w:t>+--------------+----------------+---------------------+---------------------+----------------+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ab/>
        <w:t>|45286552000   |29299675        |1027739881223        |      2905           |   044579196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ab/>
        <w:t>+--------------+----------------+---------------------+---------------------+----------------+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  <w:t>ОТЧЕТ ОБ УРОВНЕ ДОСТАТОЧНОСТИ КАПИТАЛА,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  <w:t>ВЕЛИЧИНЕ РЕЗЕРВОВ НА ПОКРЫТИЕ СОМНИТЕЛЬНЫХ ССУД И ИНЫХ АКТИВОВ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ab/>
        <w:t xml:space="preserve">                   </w:t>
      </w:r>
      <w:r w:rsidRPr="00264F30">
        <w:rPr>
          <w:rFonts w:ascii="Courier New" w:hAnsi="Courier New" w:cs="Courier New"/>
          <w:sz w:val="13"/>
          <w:szCs w:val="13"/>
        </w:rPr>
        <w:tab/>
        <w:t>(публикуемая форма)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      по состоянию на  01.10.2013 года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</w:t>
      </w:r>
      <w:r w:rsidRPr="00264F30">
        <w:rPr>
          <w:rFonts w:ascii="Courier New" w:hAnsi="Courier New" w:cs="Courier New"/>
          <w:sz w:val="13"/>
          <w:szCs w:val="13"/>
        </w:rPr>
        <w:tab/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Кредитной организации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proofErr w:type="gramStart"/>
      <w:r w:rsidRPr="00264F30">
        <w:rPr>
          <w:rFonts w:ascii="Courier New" w:hAnsi="Courier New" w:cs="Courier New"/>
          <w:sz w:val="13"/>
          <w:szCs w:val="13"/>
        </w:rPr>
        <w:t>Коммерческий</w:t>
      </w:r>
      <w:proofErr w:type="gramEnd"/>
      <w:r w:rsidRPr="00264F30">
        <w:rPr>
          <w:rFonts w:ascii="Courier New" w:hAnsi="Courier New" w:cs="Courier New"/>
          <w:sz w:val="13"/>
          <w:szCs w:val="13"/>
        </w:rPr>
        <w:t xml:space="preserve"> Банк Кремлевский Общество с Ограниченной Ответственностью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/ Банк Кремлевский ООО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Почтовый адрес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121099 </w:t>
      </w:r>
      <w:proofErr w:type="spellStart"/>
      <w:r w:rsidRPr="00264F30">
        <w:rPr>
          <w:rFonts w:ascii="Courier New" w:hAnsi="Courier New" w:cs="Courier New"/>
          <w:sz w:val="13"/>
          <w:szCs w:val="13"/>
        </w:rPr>
        <w:t>г</w:t>
      </w:r>
      <w:proofErr w:type="gramStart"/>
      <w:r w:rsidRPr="00264F30">
        <w:rPr>
          <w:rFonts w:ascii="Courier New" w:hAnsi="Courier New" w:cs="Courier New"/>
          <w:sz w:val="13"/>
          <w:szCs w:val="13"/>
        </w:rPr>
        <w:t>.М</w:t>
      </w:r>
      <w:proofErr w:type="gramEnd"/>
      <w:r w:rsidRPr="00264F30">
        <w:rPr>
          <w:rFonts w:ascii="Courier New" w:hAnsi="Courier New" w:cs="Courier New"/>
          <w:sz w:val="13"/>
          <w:szCs w:val="13"/>
        </w:rPr>
        <w:t>осква</w:t>
      </w:r>
      <w:proofErr w:type="spellEnd"/>
      <w:r w:rsidRPr="00264F30">
        <w:rPr>
          <w:rFonts w:ascii="Courier New" w:hAnsi="Courier New" w:cs="Courier New"/>
          <w:sz w:val="13"/>
          <w:szCs w:val="13"/>
        </w:rPr>
        <w:t xml:space="preserve"> 1-й </w:t>
      </w:r>
      <w:proofErr w:type="spellStart"/>
      <w:r w:rsidRPr="00264F30">
        <w:rPr>
          <w:rFonts w:ascii="Courier New" w:hAnsi="Courier New" w:cs="Courier New"/>
          <w:sz w:val="13"/>
          <w:szCs w:val="13"/>
        </w:rPr>
        <w:t>Николощеповский</w:t>
      </w:r>
      <w:proofErr w:type="spellEnd"/>
      <w:r w:rsidRPr="00264F30">
        <w:rPr>
          <w:rFonts w:ascii="Courier New" w:hAnsi="Courier New" w:cs="Courier New"/>
          <w:sz w:val="13"/>
          <w:szCs w:val="13"/>
        </w:rPr>
        <w:t xml:space="preserve"> пер.  д.6 стр.1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bookmarkStart w:id="0" w:name="_GoBack"/>
      <w:bookmarkEnd w:id="0"/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  <w:t xml:space="preserve">                        Код формы по ОКУД 0409808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  <w:t xml:space="preserve">                             Квартальна</w:t>
      </w:r>
      <w:proofErr w:type="gramStart"/>
      <w:r w:rsidRPr="00264F30">
        <w:rPr>
          <w:rFonts w:ascii="Courier New" w:hAnsi="Courier New" w:cs="Courier New"/>
          <w:sz w:val="13"/>
          <w:szCs w:val="13"/>
        </w:rPr>
        <w:t>я(</w:t>
      </w:r>
      <w:proofErr w:type="gramEnd"/>
      <w:r w:rsidRPr="00264F30">
        <w:rPr>
          <w:rFonts w:ascii="Courier New" w:hAnsi="Courier New" w:cs="Courier New"/>
          <w:sz w:val="13"/>
          <w:szCs w:val="13"/>
        </w:rPr>
        <w:t>Годовая)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|Номер |            Наименование показателя                      |        Данные          |Прирост (+)/ |        Данные </w:t>
      </w:r>
      <w:proofErr w:type="gramStart"/>
      <w:r w:rsidRPr="00264F30">
        <w:rPr>
          <w:rFonts w:ascii="Courier New" w:hAnsi="Courier New" w:cs="Courier New"/>
          <w:sz w:val="13"/>
          <w:szCs w:val="13"/>
        </w:rPr>
        <w:t>на</w:t>
      </w:r>
      <w:proofErr w:type="gramEnd"/>
      <w:r w:rsidRPr="00264F30">
        <w:rPr>
          <w:rFonts w:ascii="Courier New" w:hAnsi="Courier New" w:cs="Courier New"/>
          <w:sz w:val="13"/>
          <w:szCs w:val="13"/>
        </w:rPr>
        <w:t xml:space="preserve">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     |                                                         |       на начало        |снижение</w:t>
      </w:r>
      <w:proofErr w:type="gramStart"/>
      <w:r w:rsidRPr="00264F30">
        <w:rPr>
          <w:rFonts w:ascii="Courier New" w:hAnsi="Courier New" w:cs="Courier New"/>
          <w:sz w:val="13"/>
          <w:szCs w:val="13"/>
        </w:rPr>
        <w:t xml:space="preserve"> (-) |     </w:t>
      </w:r>
      <w:proofErr w:type="gramEnd"/>
      <w:r w:rsidRPr="00264F30">
        <w:rPr>
          <w:rFonts w:ascii="Courier New" w:hAnsi="Courier New" w:cs="Courier New"/>
          <w:sz w:val="13"/>
          <w:szCs w:val="13"/>
        </w:rPr>
        <w:t>отчетную  дату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|строки|                                                         |       </w:t>
      </w:r>
      <w:proofErr w:type="gramStart"/>
      <w:r w:rsidRPr="00264F30">
        <w:rPr>
          <w:rFonts w:ascii="Courier New" w:hAnsi="Courier New" w:cs="Courier New"/>
          <w:sz w:val="13"/>
          <w:szCs w:val="13"/>
        </w:rPr>
        <w:t>отчетного</w:t>
      </w:r>
      <w:proofErr w:type="gramEnd"/>
      <w:r w:rsidRPr="00264F30">
        <w:rPr>
          <w:rFonts w:ascii="Courier New" w:hAnsi="Courier New" w:cs="Courier New"/>
          <w:sz w:val="13"/>
          <w:szCs w:val="13"/>
        </w:rPr>
        <w:t xml:space="preserve">        |за отчетный  |        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     |                                                         |         года           |  период     |        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1    |                          2                              |           3            |      4      |          5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1    |Собственные средства (капитал), (тыс. руб.), всего,      |               1251936.0|       -48839|               1203097.0|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|      |в том числе:    </w:t>
      </w:r>
      <w:r w:rsidR="00264F30" w:rsidRPr="00867ABD">
        <w:rPr>
          <w:rFonts w:ascii="Courier New" w:hAnsi="Courier New" w:cs="Courier New"/>
          <w:sz w:val="13"/>
          <w:szCs w:val="13"/>
        </w:rPr>
        <w:t xml:space="preserve">                </w:t>
      </w:r>
      <w:r w:rsidRPr="00264F30">
        <w:rPr>
          <w:rFonts w:ascii="Courier New" w:hAnsi="Courier New" w:cs="Courier New"/>
          <w:sz w:val="13"/>
          <w:szCs w:val="13"/>
        </w:rPr>
        <w:t xml:space="preserve">                         |                        |             |        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1.1  |Уставный капитал кредитной организации,                  |                424350.0|            0|                424350.0|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     |в том числе:</w:t>
      </w:r>
      <w:r w:rsidR="00264F30">
        <w:rPr>
          <w:rFonts w:ascii="Courier New" w:hAnsi="Courier New" w:cs="Courier New"/>
          <w:sz w:val="13"/>
          <w:szCs w:val="13"/>
        </w:rPr>
        <w:t xml:space="preserve">    </w:t>
      </w:r>
      <w:r w:rsidR="00264F30" w:rsidRPr="00867ABD">
        <w:rPr>
          <w:rFonts w:ascii="Courier New" w:hAnsi="Courier New" w:cs="Courier New"/>
          <w:sz w:val="13"/>
          <w:szCs w:val="13"/>
        </w:rPr>
        <w:t xml:space="preserve">                </w:t>
      </w:r>
      <w:r w:rsidRPr="00264F30">
        <w:rPr>
          <w:rFonts w:ascii="Courier New" w:hAnsi="Courier New" w:cs="Courier New"/>
          <w:sz w:val="13"/>
          <w:szCs w:val="13"/>
        </w:rPr>
        <w:t xml:space="preserve">                         |                        |             |        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| 1.1.1|Номинальная стоимость </w:t>
      </w:r>
      <w:proofErr w:type="gramStart"/>
      <w:r w:rsidRPr="00264F30">
        <w:rPr>
          <w:rFonts w:ascii="Courier New" w:hAnsi="Courier New" w:cs="Courier New"/>
          <w:sz w:val="13"/>
          <w:szCs w:val="13"/>
        </w:rPr>
        <w:t>зарегистрированных</w:t>
      </w:r>
      <w:proofErr w:type="gramEnd"/>
      <w:r w:rsidRPr="00264F30">
        <w:rPr>
          <w:rFonts w:ascii="Courier New" w:hAnsi="Courier New" w:cs="Courier New"/>
          <w:sz w:val="13"/>
          <w:szCs w:val="13"/>
        </w:rPr>
        <w:t xml:space="preserve"> обыкновенных    |                424350.0|            0|                424350.0|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     |акций (долей)</w:t>
      </w:r>
      <w:r w:rsidR="00264F30">
        <w:rPr>
          <w:rFonts w:ascii="Courier New" w:hAnsi="Courier New" w:cs="Courier New"/>
          <w:sz w:val="13"/>
          <w:szCs w:val="13"/>
        </w:rPr>
        <w:t xml:space="preserve">    </w:t>
      </w:r>
      <w:r w:rsidR="00264F30" w:rsidRPr="00867ABD">
        <w:rPr>
          <w:rFonts w:ascii="Courier New" w:hAnsi="Courier New" w:cs="Courier New"/>
          <w:sz w:val="13"/>
          <w:szCs w:val="13"/>
        </w:rPr>
        <w:t xml:space="preserve">               </w:t>
      </w:r>
      <w:r w:rsidRPr="00264F30">
        <w:rPr>
          <w:rFonts w:ascii="Courier New" w:hAnsi="Courier New" w:cs="Courier New"/>
          <w:sz w:val="13"/>
          <w:szCs w:val="13"/>
        </w:rPr>
        <w:t xml:space="preserve">                         |                        |             |        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| 1.1.2|Номинальная стоимость </w:t>
      </w:r>
      <w:proofErr w:type="gramStart"/>
      <w:r w:rsidRPr="00264F30">
        <w:rPr>
          <w:rFonts w:ascii="Courier New" w:hAnsi="Courier New" w:cs="Courier New"/>
          <w:sz w:val="13"/>
          <w:szCs w:val="13"/>
        </w:rPr>
        <w:t>зарегистрированных</w:t>
      </w:r>
      <w:proofErr w:type="gramEnd"/>
      <w:r w:rsidRPr="00264F30">
        <w:rPr>
          <w:rFonts w:ascii="Courier New" w:hAnsi="Courier New" w:cs="Courier New"/>
          <w:sz w:val="13"/>
          <w:szCs w:val="13"/>
        </w:rPr>
        <w:t xml:space="preserve">                 |                     0.0|            0|                     0.0|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     |привилегированных акций                                  |                        |             |        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1.2  |Собственные акции (доли), выкупленные                    |                     0.0|            0|                     0.0|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     |у акционеров (участников)                                |                        |             |        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1.3  |Эмиссионный доход                                        |                121650.0|            0|                121650.0|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1.4  |Резервный фонд кредитной организации                     |                 36361.0|         3000|                 39361.0|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| 1.5  |Финансовый результат </w:t>
      </w:r>
      <w:proofErr w:type="spellStart"/>
      <w:r w:rsidRPr="00264F30">
        <w:rPr>
          <w:rFonts w:ascii="Courier New" w:hAnsi="Courier New" w:cs="Courier New"/>
          <w:sz w:val="13"/>
          <w:szCs w:val="13"/>
        </w:rPr>
        <w:t>деятельности</w:t>
      </w:r>
      <w:proofErr w:type="gramStart"/>
      <w:r w:rsidRPr="00264F30">
        <w:rPr>
          <w:rFonts w:ascii="Courier New" w:hAnsi="Courier New" w:cs="Courier New"/>
          <w:sz w:val="13"/>
          <w:szCs w:val="13"/>
        </w:rPr>
        <w:t>,п</w:t>
      </w:r>
      <w:proofErr w:type="gramEnd"/>
      <w:r w:rsidRPr="00264F30">
        <w:rPr>
          <w:rFonts w:ascii="Courier New" w:hAnsi="Courier New" w:cs="Courier New"/>
          <w:sz w:val="13"/>
          <w:szCs w:val="13"/>
        </w:rPr>
        <w:t>ринимаемый</w:t>
      </w:r>
      <w:proofErr w:type="spellEnd"/>
      <w:r w:rsidRPr="00264F30">
        <w:rPr>
          <w:rFonts w:ascii="Courier New" w:hAnsi="Courier New" w:cs="Courier New"/>
          <w:sz w:val="13"/>
          <w:szCs w:val="13"/>
        </w:rPr>
        <w:t xml:space="preserve"> в расчет   |                197738.0|       -72049|                125689.0|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     |собственных средств (капитала):                          |                        |             |        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1.5.1|прошлых лет                                              |                145517.0|        52235|                197752.0|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1.5.2|отчетного года                                           |                 52221.0|             |                -72063.0|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1.6  |Нематериальные активы                                    |                   469.0|          -51|                   418.0|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proofErr w:type="gramStart"/>
      <w:r w:rsidRPr="00264F30">
        <w:rPr>
          <w:rFonts w:ascii="Courier New" w:hAnsi="Courier New" w:cs="Courier New"/>
          <w:sz w:val="13"/>
          <w:szCs w:val="13"/>
        </w:rPr>
        <w:t>| 1.7  |Субординированный кредит (</w:t>
      </w:r>
      <w:proofErr w:type="spellStart"/>
      <w:r w:rsidRPr="00264F30">
        <w:rPr>
          <w:rFonts w:ascii="Courier New" w:hAnsi="Courier New" w:cs="Courier New"/>
          <w:sz w:val="13"/>
          <w:szCs w:val="13"/>
        </w:rPr>
        <w:t>займ</w:t>
      </w:r>
      <w:proofErr w:type="spellEnd"/>
      <w:r w:rsidRPr="00264F30">
        <w:rPr>
          <w:rFonts w:ascii="Courier New" w:hAnsi="Courier New" w:cs="Courier New"/>
          <w:sz w:val="13"/>
          <w:szCs w:val="13"/>
        </w:rPr>
        <w:t>, депозит,                 |                472295.0|        20159|                492454.0|</w:t>
      </w:r>
      <w:proofErr w:type="gramEnd"/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|      |облигационный </w:t>
      </w:r>
      <w:proofErr w:type="spellStart"/>
      <w:r w:rsidRPr="00264F30">
        <w:rPr>
          <w:rFonts w:ascii="Courier New" w:hAnsi="Courier New" w:cs="Courier New"/>
          <w:sz w:val="13"/>
          <w:szCs w:val="13"/>
        </w:rPr>
        <w:t>займ</w:t>
      </w:r>
      <w:proofErr w:type="spellEnd"/>
      <w:r w:rsidRPr="00264F30">
        <w:rPr>
          <w:rFonts w:ascii="Courier New" w:hAnsi="Courier New" w:cs="Courier New"/>
          <w:sz w:val="13"/>
          <w:szCs w:val="13"/>
        </w:rPr>
        <w:t>)                                      |                        |             |        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1.8  |Источники (часть источников) дополнительного капитала,   |                     0.0|            0|                     0.0|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|      |для </w:t>
      </w:r>
      <w:proofErr w:type="gramStart"/>
      <w:r w:rsidRPr="00264F30">
        <w:rPr>
          <w:rFonts w:ascii="Courier New" w:hAnsi="Courier New" w:cs="Courier New"/>
          <w:sz w:val="13"/>
          <w:szCs w:val="13"/>
        </w:rPr>
        <w:t>формирования</w:t>
      </w:r>
      <w:proofErr w:type="gramEnd"/>
      <w:r w:rsidRPr="00264F30">
        <w:rPr>
          <w:rFonts w:ascii="Courier New" w:hAnsi="Courier New" w:cs="Courier New"/>
          <w:sz w:val="13"/>
          <w:szCs w:val="13"/>
        </w:rPr>
        <w:t xml:space="preserve"> которых инвесторами использованы        |                        |             |        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     |ненадлежащие активы</w:t>
      </w:r>
      <w:r w:rsidR="00264F30">
        <w:rPr>
          <w:rFonts w:ascii="Courier New" w:hAnsi="Courier New" w:cs="Courier New"/>
          <w:sz w:val="13"/>
          <w:szCs w:val="13"/>
        </w:rPr>
        <w:t xml:space="preserve">   </w:t>
      </w:r>
      <w:r w:rsidR="00264F30" w:rsidRPr="00867ABD">
        <w:rPr>
          <w:rFonts w:ascii="Courier New" w:hAnsi="Courier New" w:cs="Courier New"/>
          <w:sz w:val="13"/>
          <w:szCs w:val="13"/>
        </w:rPr>
        <w:t xml:space="preserve">          </w:t>
      </w:r>
      <w:r w:rsidRPr="00264F30">
        <w:rPr>
          <w:rFonts w:ascii="Courier New" w:hAnsi="Courier New" w:cs="Courier New"/>
          <w:sz w:val="13"/>
          <w:szCs w:val="13"/>
        </w:rPr>
        <w:t xml:space="preserve">                         |                        |             |        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2    |Нормативное значение достаточности собственных средств   |                    10.0|      X      |                    10.0|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     |(капитала), (процентов)</w:t>
      </w:r>
      <w:r w:rsidR="00264F30">
        <w:rPr>
          <w:rFonts w:ascii="Courier New" w:hAnsi="Courier New" w:cs="Courier New"/>
          <w:sz w:val="13"/>
          <w:szCs w:val="13"/>
        </w:rPr>
        <w:t xml:space="preserve">  </w:t>
      </w:r>
      <w:r w:rsidR="00264F30" w:rsidRPr="00867ABD">
        <w:rPr>
          <w:rFonts w:ascii="Courier New" w:hAnsi="Courier New" w:cs="Courier New"/>
          <w:sz w:val="13"/>
          <w:szCs w:val="13"/>
        </w:rPr>
        <w:t xml:space="preserve">       </w:t>
      </w:r>
      <w:r w:rsidRPr="00264F30">
        <w:rPr>
          <w:rFonts w:ascii="Courier New" w:hAnsi="Courier New" w:cs="Courier New"/>
          <w:sz w:val="13"/>
          <w:szCs w:val="13"/>
        </w:rPr>
        <w:t xml:space="preserve">                         |                        |             |        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3    |Фактическое значение достаточности собственных средств   |                    27.3|      X      |                    19.9|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     |(капитала), (процентов)</w:t>
      </w:r>
      <w:r w:rsidR="00264F30">
        <w:rPr>
          <w:rFonts w:ascii="Courier New" w:hAnsi="Courier New" w:cs="Courier New"/>
          <w:sz w:val="13"/>
          <w:szCs w:val="13"/>
          <w:lang w:val="en-US"/>
        </w:rPr>
        <w:t xml:space="preserve"> </w:t>
      </w:r>
      <w:r w:rsidRPr="00264F30">
        <w:rPr>
          <w:rFonts w:ascii="Courier New" w:hAnsi="Courier New" w:cs="Courier New"/>
          <w:sz w:val="13"/>
          <w:szCs w:val="13"/>
        </w:rPr>
        <w:t xml:space="preserve">                                 |                        |             |        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4</w:t>
      </w:r>
      <w:proofErr w:type="gramStart"/>
      <w:r w:rsidRPr="00264F30">
        <w:rPr>
          <w:rFonts w:ascii="Courier New" w:hAnsi="Courier New" w:cs="Courier New"/>
          <w:sz w:val="13"/>
          <w:szCs w:val="13"/>
        </w:rPr>
        <w:t xml:space="preserve">    |Ф</w:t>
      </w:r>
      <w:proofErr w:type="gramEnd"/>
      <w:r w:rsidRPr="00264F30">
        <w:rPr>
          <w:rFonts w:ascii="Courier New" w:hAnsi="Courier New" w:cs="Courier New"/>
          <w:sz w:val="13"/>
          <w:szCs w:val="13"/>
        </w:rPr>
        <w:t>актически сформированные резервы на возможные           |                105103.0|       -15847|                 89256.0|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     |потери (тыс. руб.), всего,                               |                        |             |        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     |в том числе:                                             |                        |             |        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4.1  |по ссудам, ссудной и приравненной к ней задолженности    |                100246.0|       -30831|                 69415.0|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| 4.2  |по иным активам, по которым существует риск </w:t>
      </w:r>
      <w:proofErr w:type="spellStart"/>
      <w:r w:rsidRPr="00264F30">
        <w:rPr>
          <w:rFonts w:ascii="Courier New" w:hAnsi="Courier New" w:cs="Courier New"/>
          <w:sz w:val="13"/>
          <w:szCs w:val="13"/>
        </w:rPr>
        <w:t>понесения</w:t>
      </w:r>
      <w:proofErr w:type="spellEnd"/>
      <w:r w:rsidRPr="00264F30">
        <w:rPr>
          <w:rFonts w:ascii="Courier New" w:hAnsi="Courier New" w:cs="Courier New"/>
          <w:sz w:val="13"/>
          <w:szCs w:val="13"/>
        </w:rPr>
        <w:t xml:space="preserve">    |                   376.0|         1282|                  1658.0|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     |потерь, и прочим потерям                                 |                        |             |        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4.3  |по условным обязательствам кредитного характера,         |                  4481.0|        13702|                 18183.0|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     |по ценным бумагам, права на которые удовлетворяются      |                        |             |        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|      |депозитариями, </w:t>
      </w:r>
      <w:proofErr w:type="gramStart"/>
      <w:r w:rsidRPr="00264F30">
        <w:rPr>
          <w:rFonts w:ascii="Courier New" w:hAnsi="Courier New" w:cs="Courier New"/>
          <w:sz w:val="13"/>
          <w:szCs w:val="13"/>
        </w:rPr>
        <w:t>отраженным</w:t>
      </w:r>
      <w:proofErr w:type="gramEnd"/>
      <w:r w:rsidRPr="00264F30">
        <w:rPr>
          <w:rFonts w:ascii="Courier New" w:hAnsi="Courier New" w:cs="Courier New"/>
          <w:sz w:val="13"/>
          <w:szCs w:val="13"/>
        </w:rPr>
        <w:t xml:space="preserve"> на внебалансовых счетах,       |                        |             |        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     |и срочным сделкам                                        |                        |             |                        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| 4.4  |под операции с резидентами офшорных зон                  |                     0.0|            0|                     0.0|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Раздел "</w:t>
      </w:r>
      <w:proofErr w:type="spellStart"/>
      <w:r w:rsidRPr="00264F30">
        <w:rPr>
          <w:rFonts w:ascii="Courier New" w:hAnsi="Courier New" w:cs="Courier New"/>
          <w:sz w:val="13"/>
          <w:szCs w:val="13"/>
        </w:rPr>
        <w:t>Справочно</w:t>
      </w:r>
      <w:proofErr w:type="spellEnd"/>
      <w:r w:rsidRPr="00264F30">
        <w:rPr>
          <w:rFonts w:ascii="Courier New" w:hAnsi="Courier New" w:cs="Courier New"/>
          <w:sz w:val="13"/>
          <w:szCs w:val="13"/>
        </w:rPr>
        <w:t>":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1. Формирование (доначисление) резерва на возможные потери по ссудам,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ссудной и приравненной к ней задолженности в отчетном периоде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(тыс. руб.), всего            298798, в том числе </w:t>
      </w:r>
      <w:proofErr w:type="gramStart"/>
      <w:r w:rsidRPr="00264F30">
        <w:rPr>
          <w:rFonts w:ascii="Courier New" w:hAnsi="Courier New" w:cs="Courier New"/>
          <w:sz w:val="13"/>
          <w:szCs w:val="13"/>
        </w:rPr>
        <w:t>вследствие</w:t>
      </w:r>
      <w:proofErr w:type="gramEnd"/>
      <w:r w:rsidRPr="00264F30">
        <w:rPr>
          <w:rFonts w:ascii="Courier New" w:hAnsi="Courier New" w:cs="Courier New"/>
          <w:sz w:val="13"/>
          <w:szCs w:val="13"/>
        </w:rPr>
        <w:t>: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   -----------------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1.1. выдачи ссуд             251920;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                  -----------------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1.2. изменения качества ссуд             40986;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                             -----------------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1.3. изменения официального курса иностранной валюты по отношению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     к рублю, </w:t>
      </w:r>
      <w:proofErr w:type="gramStart"/>
      <w:r w:rsidRPr="00264F30">
        <w:rPr>
          <w:rFonts w:ascii="Courier New" w:hAnsi="Courier New" w:cs="Courier New"/>
          <w:sz w:val="13"/>
          <w:szCs w:val="13"/>
        </w:rPr>
        <w:t>установленного</w:t>
      </w:r>
      <w:proofErr w:type="gramEnd"/>
      <w:r w:rsidRPr="00264F30">
        <w:rPr>
          <w:rFonts w:ascii="Courier New" w:hAnsi="Courier New" w:cs="Courier New"/>
          <w:sz w:val="13"/>
          <w:szCs w:val="13"/>
        </w:rPr>
        <w:t xml:space="preserve"> Банком России              1746;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                                           -----------------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1.4. иных причин                4146.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                   -----------------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2. Восстановление (уменьшение) резерва на возможные потери по ссудам,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ссудной и приравненной к ней задолженности в отчетном периоде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(тыс. руб.), всего             329630, в том числе </w:t>
      </w:r>
      <w:proofErr w:type="gramStart"/>
      <w:r w:rsidRPr="00264F30">
        <w:rPr>
          <w:rFonts w:ascii="Courier New" w:hAnsi="Courier New" w:cs="Courier New"/>
          <w:sz w:val="13"/>
          <w:szCs w:val="13"/>
        </w:rPr>
        <w:t>вследствие</w:t>
      </w:r>
      <w:proofErr w:type="gramEnd"/>
      <w:r w:rsidRPr="00264F30">
        <w:rPr>
          <w:rFonts w:ascii="Courier New" w:hAnsi="Courier New" w:cs="Courier New"/>
          <w:sz w:val="13"/>
          <w:szCs w:val="13"/>
        </w:rPr>
        <w:t>: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    ------------------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2.1. списания безнадежных ссуд                0;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                               -----------------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2.2. погашения ссуд            224166;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                    -----------------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2.3. изменения качества ссуд             91857;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                             ------------------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2.4. изменения официального курса иностранной валюты по отношению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     к рублю, </w:t>
      </w:r>
      <w:proofErr w:type="gramStart"/>
      <w:r w:rsidRPr="00264F30">
        <w:rPr>
          <w:rFonts w:ascii="Courier New" w:hAnsi="Courier New" w:cs="Courier New"/>
          <w:sz w:val="13"/>
          <w:szCs w:val="13"/>
        </w:rPr>
        <w:t>установленного</w:t>
      </w:r>
      <w:proofErr w:type="gramEnd"/>
      <w:r w:rsidRPr="00264F30">
        <w:rPr>
          <w:rFonts w:ascii="Courier New" w:hAnsi="Courier New" w:cs="Courier New"/>
          <w:sz w:val="13"/>
          <w:szCs w:val="13"/>
        </w:rPr>
        <w:t xml:space="preserve"> Банком России               686;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                                           ------------------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2.5. иных причин             12921.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 xml:space="preserve">                                     -----------------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proofErr w:type="spellStart"/>
      <w:r w:rsidRPr="00264F30">
        <w:rPr>
          <w:rFonts w:ascii="Courier New" w:hAnsi="Courier New" w:cs="Courier New"/>
          <w:sz w:val="13"/>
          <w:szCs w:val="13"/>
        </w:rPr>
        <w:t>Зам</w:t>
      </w:r>
      <w:proofErr w:type="gramStart"/>
      <w:r w:rsidRPr="00264F30">
        <w:rPr>
          <w:rFonts w:ascii="Courier New" w:hAnsi="Courier New" w:cs="Courier New"/>
          <w:sz w:val="13"/>
          <w:szCs w:val="13"/>
        </w:rPr>
        <w:t>.П</w:t>
      </w:r>
      <w:proofErr w:type="gramEnd"/>
      <w:r w:rsidRPr="00264F30">
        <w:rPr>
          <w:rFonts w:ascii="Courier New" w:hAnsi="Courier New" w:cs="Courier New"/>
          <w:sz w:val="13"/>
          <w:szCs w:val="13"/>
        </w:rPr>
        <w:t>редседателя</w:t>
      </w:r>
      <w:proofErr w:type="spellEnd"/>
      <w:r w:rsidRPr="00264F30">
        <w:rPr>
          <w:rFonts w:ascii="Courier New" w:hAnsi="Courier New" w:cs="Courier New"/>
          <w:sz w:val="13"/>
          <w:szCs w:val="13"/>
        </w:rPr>
        <w:t xml:space="preserve"> Правления                                  Васильева А.В.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</w:r>
      <w:r w:rsidRPr="00264F30">
        <w:rPr>
          <w:rFonts w:ascii="Courier New" w:hAnsi="Courier New" w:cs="Courier New"/>
          <w:sz w:val="13"/>
          <w:szCs w:val="13"/>
        </w:rPr>
        <w:tab/>
        <w:t xml:space="preserve"> М.П.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Главный бухгалтер                                           Каспарова А.Ф.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Исполнитель Никифорова Е.В.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  <w:r w:rsidRPr="00264F30">
        <w:rPr>
          <w:rFonts w:ascii="Courier New" w:hAnsi="Courier New" w:cs="Courier New"/>
          <w:sz w:val="13"/>
          <w:szCs w:val="13"/>
        </w:rPr>
        <w:t>Телефон:(499)241-88-14</w:t>
      </w: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p w:rsidR="007A003C" w:rsidRPr="00264F30" w:rsidRDefault="007A003C" w:rsidP="007A003C">
      <w:pPr>
        <w:pStyle w:val="a3"/>
        <w:rPr>
          <w:rFonts w:ascii="Courier New" w:hAnsi="Courier New" w:cs="Courier New"/>
          <w:sz w:val="13"/>
          <w:szCs w:val="13"/>
        </w:rPr>
      </w:pPr>
    </w:p>
    <w:sectPr w:rsidR="007A003C" w:rsidRPr="00264F30" w:rsidSect="00264F30">
      <w:pgSz w:w="11906" w:h="16838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E1A"/>
    <w:rsid w:val="000441A8"/>
    <w:rsid w:val="001E1D19"/>
    <w:rsid w:val="00264F30"/>
    <w:rsid w:val="006B1D32"/>
    <w:rsid w:val="007A003C"/>
    <w:rsid w:val="0083600B"/>
    <w:rsid w:val="00867ABD"/>
    <w:rsid w:val="009977F4"/>
    <w:rsid w:val="00A85E1A"/>
    <w:rsid w:val="00AA783D"/>
    <w:rsid w:val="00CE3015"/>
    <w:rsid w:val="00DA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47E5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47E5A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47E5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47E5A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1802</Words>
  <Characters>10273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Банк Кремлевский</Company>
  <LinksUpToDate>false</LinksUpToDate>
  <CharactersWithSpaces>12051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3</cp:revision>
  <dcterms:created xsi:type="dcterms:W3CDTF">2013-10-28T13:31:00Z</dcterms:created>
  <dcterms:modified xsi:type="dcterms:W3CDTF">2013-10-28T13:33:00Z</dcterms:modified>
</cp:coreProperties>
</file>